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5B" w:rsidRDefault="003150CF"/>
    <w:p w:rsidR="00106C7A" w:rsidRDefault="00106C7A"/>
    <w:p w:rsidR="00106C7A" w:rsidRDefault="00106C7A" w:rsidP="00106C7A">
      <w:pPr>
        <w:tabs>
          <w:tab w:val="left" w:pos="42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06C7A">
        <w:rPr>
          <w:rFonts w:ascii="Times New Roman" w:hAnsi="Times New Roman" w:cs="Times New Roman"/>
          <w:sz w:val="32"/>
        </w:rPr>
        <w:t>CBSE AFFILIATION</w:t>
      </w:r>
    </w:p>
    <w:p w:rsidR="00106C7A" w:rsidRDefault="00106C7A" w:rsidP="00106C7A">
      <w:pPr>
        <w:spacing w:line="360" w:lineRule="auto"/>
        <w:ind w:left="720" w:firstLine="720"/>
        <w:rPr>
          <w:rFonts w:ascii="Times New Roman" w:hAnsi="Times New Roman" w:cs="Times New Roman"/>
          <w:sz w:val="32"/>
        </w:rPr>
      </w:pPr>
      <w:proofErr w:type="spellStart"/>
      <w:r w:rsidRPr="00106C7A">
        <w:rPr>
          <w:rFonts w:ascii="Times New Roman" w:hAnsi="Times New Roman" w:cs="Times New Roman"/>
          <w:sz w:val="32"/>
        </w:rPr>
        <w:t>Vani</w:t>
      </w:r>
      <w:proofErr w:type="spellEnd"/>
      <w:r w:rsidRPr="00106C7A">
        <w:rPr>
          <w:rFonts w:ascii="Times New Roman" w:hAnsi="Times New Roman" w:cs="Times New Roman"/>
          <w:sz w:val="32"/>
        </w:rPr>
        <w:t xml:space="preserve">  </w:t>
      </w:r>
      <w:proofErr w:type="spellStart"/>
      <w:r w:rsidRPr="00106C7A">
        <w:rPr>
          <w:rFonts w:ascii="Times New Roman" w:hAnsi="Times New Roman" w:cs="Times New Roman"/>
          <w:sz w:val="32"/>
        </w:rPr>
        <w:t>Vidyalaya</w:t>
      </w:r>
      <w:proofErr w:type="spellEnd"/>
      <w:r w:rsidRPr="00106C7A">
        <w:rPr>
          <w:rFonts w:ascii="Times New Roman" w:hAnsi="Times New Roman" w:cs="Times New Roman"/>
          <w:sz w:val="32"/>
        </w:rPr>
        <w:t xml:space="preserve">  School  is  affiliated  the  Composite  Provisional  Affiliation  for  Secondary School Examination by the Central Board of Secondary Education, New Delhi, for a period of three years with effect from 1.4.2017 and valid until 31.3.2020. </w:t>
      </w:r>
      <w:proofErr w:type="gramStart"/>
      <w:r w:rsidRPr="00106C7A">
        <w:rPr>
          <w:rFonts w:ascii="Times New Roman" w:hAnsi="Times New Roman" w:cs="Times New Roman"/>
          <w:sz w:val="32"/>
        </w:rPr>
        <w:t>The</w:t>
      </w:r>
      <w:r>
        <w:rPr>
          <w:rFonts w:ascii="Times New Roman" w:hAnsi="Times New Roman" w:cs="Times New Roman"/>
          <w:sz w:val="32"/>
        </w:rPr>
        <w:t xml:space="preserve"> </w:t>
      </w:r>
      <w:r w:rsidRPr="00106C7A">
        <w:rPr>
          <w:rFonts w:ascii="Times New Roman" w:hAnsi="Times New Roman" w:cs="Times New Roman"/>
          <w:sz w:val="32"/>
        </w:rPr>
        <w:t xml:space="preserve"> affiliation</w:t>
      </w:r>
      <w:proofErr w:type="gramEnd"/>
      <w:r w:rsidRPr="00106C7A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Pr="00106C7A">
        <w:rPr>
          <w:rFonts w:ascii="Times New Roman" w:hAnsi="Times New Roman" w:cs="Times New Roman"/>
          <w:sz w:val="32"/>
        </w:rPr>
        <w:t xml:space="preserve">number </w:t>
      </w:r>
      <w:r>
        <w:rPr>
          <w:rFonts w:ascii="Times New Roman" w:hAnsi="Times New Roman" w:cs="Times New Roman"/>
          <w:sz w:val="32"/>
        </w:rPr>
        <w:t xml:space="preserve"> </w:t>
      </w:r>
      <w:r w:rsidRPr="00106C7A">
        <w:rPr>
          <w:rFonts w:ascii="Times New Roman" w:hAnsi="Times New Roman" w:cs="Times New Roman"/>
          <w:sz w:val="32"/>
        </w:rPr>
        <w:t>is 1930750 granted vide letter dated 18.4.2017</w:t>
      </w:r>
      <w:r>
        <w:rPr>
          <w:rFonts w:ascii="Times New Roman" w:hAnsi="Times New Roman" w:cs="Times New Roman"/>
          <w:sz w:val="32"/>
        </w:rPr>
        <w:t xml:space="preserve">. </w:t>
      </w:r>
    </w:p>
    <w:p w:rsidR="00106C7A" w:rsidRDefault="00106C7A" w:rsidP="00106C7A">
      <w:pPr>
        <w:spacing w:line="360" w:lineRule="auto"/>
        <w:ind w:left="720"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An </w:t>
      </w:r>
      <w:proofErr w:type="spellStart"/>
      <w:r>
        <w:rPr>
          <w:rFonts w:ascii="Times New Roman" w:hAnsi="Times New Roman" w:cs="Times New Roman"/>
          <w:sz w:val="32"/>
        </w:rPr>
        <w:t>Upgradation</w:t>
      </w:r>
      <w:proofErr w:type="spellEnd"/>
      <w:r>
        <w:rPr>
          <w:rFonts w:ascii="Times New Roman" w:hAnsi="Times New Roman" w:cs="Times New Roman"/>
          <w:sz w:val="32"/>
        </w:rPr>
        <w:t xml:space="preserve"> of the Composite Provisional Affiliation Senior Secondary </w:t>
      </w:r>
      <w:r w:rsidR="003D00E4">
        <w:rPr>
          <w:rFonts w:ascii="Times New Roman" w:hAnsi="Times New Roman" w:cs="Times New Roman"/>
          <w:sz w:val="32"/>
        </w:rPr>
        <w:t xml:space="preserve">School </w:t>
      </w:r>
      <w:r>
        <w:rPr>
          <w:rFonts w:ascii="Times New Roman" w:hAnsi="Times New Roman" w:cs="Times New Roman"/>
          <w:sz w:val="32"/>
        </w:rPr>
        <w:t xml:space="preserve">Examination was further made by the Central Board of Secondary Education, New Delhi, for a period of 3 years with effect from 1.4.2019 and valid until 31.3.2022. </w:t>
      </w:r>
      <w:proofErr w:type="gramStart"/>
      <w:r>
        <w:rPr>
          <w:rFonts w:ascii="Times New Roman" w:hAnsi="Times New Roman" w:cs="Times New Roman"/>
          <w:sz w:val="32"/>
        </w:rPr>
        <w:t xml:space="preserve">The </w:t>
      </w:r>
      <w:r w:rsidR="003D00E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affiliation</w:t>
      </w:r>
      <w:proofErr w:type="gramEnd"/>
      <w:r w:rsidR="003D00E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number </w:t>
      </w:r>
      <w:r w:rsidR="003D00E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is 1930750 granted vide letter dated 30.8.2019</w:t>
      </w:r>
    </w:p>
    <w:p w:rsidR="003D00E4" w:rsidRDefault="003D00E4" w:rsidP="00106C7A">
      <w:pPr>
        <w:spacing w:line="360" w:lineRule="auto"/>
        <w:ind w:left="720"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An </w:t>
      </w:r>
      <w:proofErr w:type="gramStart"/>
      <w:r>
        <w:rPr>
          <w:rFonts w:ascii="Times New Roman" w:hAnsi="Times New Roman" w:cs="Times New Roman"/>
          <w:sz w:val="32"/>
        </w:rPr>
        <w:t>extension  of</w:t>
      </w:r>
      <w:proofErr w:type="gramEnd"/>
      <w:r>
        <w:rPr>
          <w:rFonts w:ascii="Times New Roman" w:hAnsi="Times New Roman" w:cs="Times New Roman"/>
          <w:sz w:val="32"/>
        </w:rPr>
        <w:t xml:space="preserve">  the Composite Provisional  Affiliation  for </w:t>
      </w:r>
      <w:r w:rsidR="003150CF">
        <w:rPr>
          <w:rFonts w:ascii="Times New Roman" w:hAnsi="Times New Roman" w:cs="Times New Roman"/>
          <w:sz w:val="32"/>
        </w:rPr>
        <w:t xml:space="preserve">Senior </w:t>
      </w:r>
      <w:r>
        <w:rPr>
          <w:rFonts w:ascii="Times New Roman" w:hAnsi="Times New Roman" w:cs="Times New Roman"/>
          <w:sz w:val="32"/>
        </w:rPr>
        <w:t xml:space="preserve">Secondary School Examination was further made by the Central Board of Secondary Education, New Delhi , for a period of 2 years with effect from 1.4.2020 and valid until 31.3.2022. The affiliation number is 1930750 granted vide letter </w:t>
      </w:r>
      <w:proofErr w:type="gramStart"/>
      <w:r>
        <w:rPr>
          <w:rFonts w:ascii="Times New Roman" w:hAnsi="Times New Roman" w:cs="Times New Roman"/>
          <w:sz w:val="32"/>
        </w:rPr>
        <w:t>dated  2.9.2020</w:t>
      </w:r>
      <w:proofErr w:type="gramEnd"/>
    </w:p>
    <w:p w:rsidR="00106C7A" w:rsidRDefault="00106C7A" w:rsidP="00106C7A">
      <w:pPr>
        <w:spacing w:line="360" w:lineRule="auto"/>
        <w:rPr>
          <w:rFonts w:ascii="Times New Roman" w:hAnsi="Times New Roman" w:cs="Times New Roman"/>
          <w:sz w:val="32"/>
        </w:rPr>
      </w:pPr>
    </w:p>
    <w:p w:rsidR="00106C7A" w:rsidRPr="00106C7A" w:rsidRDefault="00106C7A" w:rsidP="00106C7A">
      <w:pPr>
        <w:spacing w:line="360" w:lineRule="auto"/>
        <w:ind w:left="720" w:firstLine="720"/>
        <w:rPr>
          <w:rFonts w:ascii="Times New Roman" w:hAnsi="Times New Roman" w:cs="Times New Roman"/>
          <w:sz w:val="32"/>
        </w:rPr>
      </w:pPr>
    </w:p>
    <w:sectPr w:rsidR="00106C7A" w:rsidRPr="00106C7A" w:rsidSect="00106C7A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106C7A"/>
    <w:rsid w:val="00106C7A"/>
    <w:rsid w:val="003150CF"/>
    <w:rsid w:val="00382341"/>
    <w:rsid w:val="003D00E4"/>
    <w:rsid w:val="005A082C"/>
    <w:rsid w:val="009E3A78"/>
    <w:rsid w:val="00C8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2021-07-02T07:41:00Z</cp:lastPrinted>
  <dcterms:created xsi:type="dcterms:W3CDTF">2021-07-02T06:24:00Z</dcterms:created>
  <dcterms:modified xsi:type="dcterms:W3CDTF">2021-07-02T07:44:00Z</dcterms:modified>
</cp:coreProperties>
</file>